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4CC" w:rsidRPr="00F35BCA" w:rsidRDefault="00B054CC" w:rsidP="00B054CC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20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4CC" w:rsidRPr="00F35BCA" w:rsidRDefault="00B054CC" w:rsidP="00B054CC">
      <w:r w:rsidRPr="00F35BCA">
        <w:rPr>
          <w:rFonts w:ascii="Arial" w:hAnsi="Arial" w:cs="Arial"/>
          <w:sz w:val="18"/>
          <w:szCs w:val="18"/>
        </w:rPr>
        <w:br/>
      </w:r>
    </w:p>
    <w:p w:rsidR="00B054CC" w:rsidRPr="00F35BCA" w:rsidRDefault="00B054CC" w:rsidP="00B054CC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515</w:t>
      </w:r>
    </w:p>
    <w:p w:rsidR="00B054CC" w:rsidRPr="00D83DE4" w:rsidRDefault="00B054CC" w:rsidP="00B054CC">
      <w:pPr>
        <w:rPr>
          <w:sz w:val="28"/>
          <w:szCs w:val="28"/>
        </w:rPr>
      </w:pPr>
    </w:p>
    <w:p w:rsidR="00B054CC" w:rsidRPr="002E6D33" w:rsidRDefault="00B054CC" w:rsidP="00B054CC">
      <w:pPr>
        <w:jc w:val="both"/>
        <w:rPr>
          <w:sz w:val="28"/>
          <w:szCs w:val="28"/>
        </w:rPr>
      </w:pPr>
      <w:r w:rsidRPr="00D83DE4">
        <w:rPr>
          <w:sz w:val="28"/>
          <w:szCs w:val="28"/>
          <w:lang w:val="ru-RU"/>
        </w:rPr>
        <w:t>24</w:t>
      </w:r>
      <w:r w:rsidRPr="002E6D33">
        <w:rPr>
          <w:sz w:val="28"/>
          <w:szCs w:val="28"/>
        </w:rPr>
        <w:t>.</w:t>
      </w:r>
      <w:r w:rsidRPr="00D83DE4">
        <w:rPr>
          <w:sz w:val="28"/>
          <w:szCs w:val="28"/>
          <w:lang w:val="ru-RU"/>
        </w:rPr>
        <w:t>06</w:t>
      </w:r>
      <w:r w:rsidRPr="002E6D33">
        <w:rPr>
          <w:sz w:val="28"/>
          <w:szCs w:val="28"/>
        </w:rPr>
        <w:t>.</w:t>
      </w:r>
      <w:r w:rsidRPr="00D83DE4">
        <w:rPr>
          <w:sz w:val="28"/>
          <w:szCs w:val="28"/>
          <w:lang w:val="ru-RU"/>
        </w:rPr>
        <w:t>2021</w:t>
      </w:r>
    </w:p>
    <w:p w:rsidR="00B054CC" w:rsidRPr="002E6D33" w:rsidRDefault="00B054CC" w:rsidP="00B054CC">
      <w:pPr>
        <w:jc w:val="both"/>
        <w:rPr>
          <w:sz w:val="28"/>
          <w:szCs w:val="28"/>
        </w:rPr>
      </w:pPr>
    </w:p>
    <w:p w:rsidR="00B054CC" w:rsidRPr="002E6D33" w:rsidRDefault="00B054CC" w:rsidP="00B054CC">
      <w:pPr>
        <w:tabs>
          <w:tab w:val="left" w:pos="270"/>
        </w:tabs>
        <w:rPr>
          <w:color w:val="000000"/>
          <w:sz w:val="28"/>
          <w:szCs w:val="28"/>
        </w:rPr>
      </w:pPr>
      <w:r w:rsidRPr="002E6D33">
        <w:rPr>
          <w:color w:val="000000"/>
          <w:sz w:val="28"/>
          <w:szCs w:val="28"/>
        </w:rPr>
        <w:t>Про затвердження Порядку та нормативу</w:t>
      </w:r>
    </w:p>
    <w:p w:rsidR="00B054CC" w:rsidRPr="002E6D33" w:rsidRDefault="00B054CC" w:rsidP="00B054CC">
      <w:pPr>
        <w:tabs>
          <w:tab w:val="left" w:pos="270"/>
        </w:tabs>
        <w:rPr>
          <w:color w:val="000000"/>
          <w:sz w:val="28"/>
          <w:szCs w:val="28"/>
        </w:rPr>
      </w:pPr>
      <w:r w:rsidRPr="002E6D33">
        <w:rPr>
          <w:color w:val="000000"/>
          <w:sz w:val="28"/>
          <w:szCs w:val="28"/>
        </w:rPr>
        <w:t xml:space="preserve">відрахування </w:t>
      </w:r>
      <w:r w:rsidRPr="002E6D33">
        <w:rPr>
          <w:rStyle w:val="a4"/>
          <w:color w:val="303030"/>
          <w:sz w:val="28"/>
          <w:szCs w:val="28"/>
          <w:bdr w:val="none" w:sz="0" w:space="0" w:color="auto" w:frame="1"/>
        </w:rPr>
        <w:t xml:space="preserve">до місцевого бюджету </w:t>
      </w:r>
      <w:r w:rsidRPr="002E6D33">
        <w:rPr>
          <w:color w:val="000000"/>
          <w:sz w:val="28"/>
          <w:szCs w:val="28"/>
        </w:rPr>
        <w:t>частини</w:t>
      </w:r>
    </w:p>
    <w:p w:rsidR="00B054CC" w:rsidRPr="002E6D33" w:rsidRDefault="00B054CC" w:rsidP="00B054CC">
      <w:pPr>
        <w:tabs>
          <w:tab w:val="left" w:pos="270"/>
        </w:tabs>
        <w:rPr>
          <w:color w:val="000000"/>
          <w:sz w:val="28"/>
          <w:szCs w:val="28"/>
        </w:rPr>
      </w:pPr>
      <w:r w:rsidRPr="002E6D33">
        <w:rPr>
          <w:color w:val="000000"/>
          <w:sz w:val="28"/>
          <w:szCs w:val="28"/>
        </w:rPr>
        <w:t>чистого прибутку (доходу) підприємствами,</w:t>
      </w:r>
    </w:p>
    <w:p w:rsidR="00B054CC" w:rsidRPr="002E6D33" w:rsidRDefault="00B054CC" w:rsidP="00B054CC">
      <w:pPr>
        <w:tabs>
          <w:tab w:val="left" w:pos="270"/>
        </w:tabs>
        <w:rPr>
          <w:color w:val="000000"/>
          <w:sz w:val="28"/>
          <w:szCs w:val="28"/>
        </w:rPr>
      </w:pPr>
      <w:r w:rsidRPr="002E6D33">
        <w:rPr>
          <w:color w:val="000000"/>
          <w:sz w:val="28"/>
          <w:szCs w:val="28"/>
        </w:rPr>
        <w:t>що належать до комунальної власності</w:t>
      </w:r>
    </w:p>
    <w:p w:rsidR="00B054CC" w:rsidRPr="002E6D33" w:rsidRDefault="00B054CC" w:rsidP="00B054CC">
      <w:pPr>
        <w:tabs>
          <w:tab w:val="left" w:pos="270"/>
        </w:tabs>
        <w:rPr>
          <w:color w:val="000000"/>
          <w:sz w:val="28"/>
          <w:szCs w:val="28"/>
        </w:rPr>
      </w:pPr>
    </w:p>
    <w:p w:rsidR="00B054CC" w:rsidRPr="002E6D33" w:rsidRDefault="00B054CC" w:rsidP="00B054CC">
      <w:pPr>
        <w:tabs>
          <w:tab w:val="left" w:pos="270"/>
        </w:tabs>
        <w:jc w:val="both"/>
        <w:rPr>
          <w:color w:val="000000"/>
          <w:sz w:val="28"/>
          <w:szCs w:val="28"/>
        </w:rPr>
      </w:pPr>
      <w:r w:rsidRPr="002E6D33">
        <w:rPr>
          <w:color w:val="000000"/>
          <w:sz w:val="28"/>
          <w:szCs w:val="28"/>
        </w:rPr>
        <w:tab/>
      </w:r>
      <w:r w:rsidRPr="002E6D33">
        <w:rPr>
          <w:color w:val="000000"/>
          <w:sz w:val="28"/>
          <w:szCs w:val="28"/>
        </w:rPr>
        <w:tab/>
      </w:r>
      <w:r w:rsidRPr="002E6D33">
        <w:rPr>
          <w:color w:val="303030"/>
          <w:sz w:val="28"/>
          <w:szCs w:val="28"/>
          <w:bdr w:val="none" w:sz="0" w:space="0" w:color="auto" w:frame="1"/>
        </w:rPr>
        <w:t>З метою поповнення дохідної частини місцевого бюджету, затвердження порядку та нормативу відрахувань частини чистого прибутку (доходу), отриманого за результатами господарської діяльності підприємствами, що належать до комунальної власності, керуючись п.12.3 ст.12 </w:t>
      </w:r>
      <w:r w:rsidRPr="002E6D33">
        <w:rPr>
          <w:rStyle w:val="apple-converted-space"/>
          <w:color w:val="303030"/>
          <w:sz w:val="28"/>
          <w:szCs w:val="28"/>
          <w:bdr w:val="none" w:sz="0" w:space="0" w:color="auto" w:frame="1"/>
        </w:rPr>
        <w:t> </w:t>
      </w:r>
      <w:r w:rsidRPr="002E6D33">
        <w:rPr>
          <w:color w:val="303030"/>
          <w:sz w:val="28"/>
          <w:szCs w:val="28"/>
          <w:bdr w:val="none" w:sz="0" w:space="0" w:color="auto" w:frame="1"/>
        </w:rPr>
        <w:t>Податкового кодексу України, п. 35 ст.64 Бюджетного кодексу України, п.29 ч.1 ст.26. Закону України «Про місцеве самоврядування в Україні»</w:t>
      </w:r>
      <w:r w:rsidRPr="002E6D33">
        <w:rPr>
          <w:sz w:val="28"/>
          <w:szCs w:val="28"/>
        </w:rPr>
        <w:t xml:space="preserve"> </w:t>
      </w:r>
      <w:r w:rsidRPr="002E6D33">
        <w:rPr>
          <w:sz w:val="28"/>
          <w:szCs w:val="28"/>
          <w:lang w:val="en-US"/>
        </w:rPr>
        <w:t>VIII</w:t>
      </w:r>
      <w:r w:rsidRPr="002E6D33">
        <w:rPr>
          <w:sz w:val="28"/>
          <w:szCs w:val="28"/>
        </w:rPr>
        <w:t xml:space="preserve"> </w:t>
      </w:r>
      <w:r w:rsidRPr="002E6D33">
        <w:rPr>
          <w:color w:val="000000"/>
          <w:sz w:val="28"/>
          <w:szCs w:val="28"/>
        </w:rPr>
        <w:t xml:space="preserve">сесія </w:t>
      </w:r>
      <w:r w:rsidRPr="002E6D33">
        <w:rPr>
          <w:sz w:val="28"/>
          <w:szCs w:val="28"/>
        </w:rPr>
        <w:t>VШ</w:t>
      </w:r>
      <w:r w:rsidRPr="002E6D33">
        <w:rPr>
          <w:color w:val="000000"/>
          <w:sz w:val="28"/>
          <w:szCs w:val="28"/>
        </w:rPr>
        <w:t xml:space="preserve"> демократичного скликання </w:t>
      </w:r>
      <w:proofErr w:type="spellStart"/>
      <w:r w:rsidRPr="002E6D33">
        <w:rPr>
          <w:color w:val="000000"/>
          <w:sz w:val="28"/>
          <w:szCs w:val="28"/>
        </w:rPr>
        <w:t>Новороздільської</w:t>
      </w:r>
      <w:proofErr w:type="spellEnd"/>
      <w:r w:rsidRPr="002E6D33">
        <w:rPr>
          <w:color w:val="000000"/>
          <w:sz w:val="28"/>
          <w:szCs w:val="28"/>
        </w:rPr>
        <w:t xml:space="preserve"> міської ради</w:t>
      </w:r>
    </w:p>
    <w:p w:rsidR="00B054CC" w:rsidRPr="002E6D33" w:rsidRDefault="00B054CC" w:rsidP="00B054CC">
      <w:pPr>
        <w:tabs>
          <w:tab w:val="left" w:pos="270"/>
        </w:tabs>
        <w:jc w:val="both"/>
        <w:rPr>
          <w:color w:val="000000"/>
          <w:sz w:val="28"/>
          <w:szCs w:val="28"/>
        </w:rPr>
      </w:pPr>
    </w:p>
    <w:p w:rsidR="00B054CC" w:rsidRPr="002E6D33" w:rsidRDefault="00B054CC" w:rsidP="00B054CC">
      <w:pPr>
        <w:tabs>
          <w:tab w:val="left" w:pos="270"/>
        </w:tabs>
        <w:rPr>
          <w:color w:val="000000"/>
          <w:sz w:val="28"/>
          <w:szCs w:val="28"/>
        </w:rPr>
      </w:pPr>
      <w:r w:rsidRPr="002E6D33">
        <w:rPr>
          <w:color w:val="000000"/>
          <w:sz w:val="28"/>
          <w:szCs w:val="28"/>
        </w:rPr>
        <w:t>В И Р І Ш И Л А :</w:t>
      </w:r>
    </w:p>
    <w:p w:rsidR="00B054CC" w:rsidRPr="002E6D33" w:rsidRDefault="00B054CC" w:rsidP="00B054CC">
      <w:pPr>
        <w:tabs>
          <w:tab w:val="left" w:pos="270"/>
        </w:tabs>
        <w:jc w:val="both"/>
        <w:rPr>
          <w:color w:val="000000"/>
          <w:sz w:val="28"/>
          <w:szCs w:val="28"/>
        </w:rPr>
      </w:pPr>
    </w:p>
    <w:p w:rsidR="00B054CC" w:rsidRPr="002E6D33" w:rsidRDefault="00B054CC" w:rsidP="00B054CC">
      <w:pPr>
        <w:numPr>
          <w:ilvl w:val="0"/>
          <w:numId w:val="1"/>
        </w:numPr>
        <w:jc w:val="both"/>
        <w:rPr>
          <w:sz w:val="28"/>
          <w:szCs w:val="28"/>
        </w:rPr>
      </w:pPr>
      <w:r w:rsidRPr="002E6D33">
        <w:rPr>
          <w:sz w:val="28"/>
          <w:szCs w:val="28"/>
        </w:rPr>
        <w:t>Затвердити Порядок та норматив відрахування частини чистого прибутку (доходу) підприємствами, що належать до комунальної власності (далі Порядок додається).</w:t>
      </w:r>
    </w:p>
    <w:p w:rsidR="00B054CC" w:rsidRPr="002E6D33" w:rsidRDefault="00B054CC" w:rsidP="00B054CC">
      <w:pPr>
        <w:numPr>
          <w:ilvl w:val="0"/>
          <w:numId w:val="1"/>
        </w:numPr>
        <w:jc w:val="both"/>
        <w:rPr>
          <w:sz w:val="28"/>
          <w:szCs w:val="28"/>
        </w:rPr>
      </w:pPr>
      <w:r w:rsidRPr="002E6D33">
        <w:rPr>
          <w:sz w:val="28"/>
          <w:szCs w:val="28"/>
        </w:rPr>
        <w:t>Дане рішення набирає чинності з 01 січня 2022 року.</w:t>
      </w:r>
    </w:p>
    <w:p w:rsidR="00B054CC" w:rsidRPr="002E6D33" w:rsidRDefault="00B054CC" w:rsidP="00B054CC">
      <w:pPr>
        <w:numPr>
          <w:ilvl w:val="0"/>
          <w:numId w:val="1"/>
        </w:numPr>
        <w:jc w:val="both"/>
        <w:rPr>
          <w:sz w:val="28"/>
          <w:szCs w:val="28"/>
        </w:rPr>
      </w:pPr>
      <w:r w:rsidRPr="002E6D33">
        <w:rPr>
          <w:sz w:val="28"/>
          <w:szCs w:val="28"/>
        </w:rPr>
        <w:t>Керівникам комунальних підприємств забезпечити надходження до загального фонду міського бюджету частини чистого прибутку (доходу) відповідно до встановленого Порядком нормативу.</w:t>
      </w:r>
    </w:p>
    <w:p w:rsidR="00B054CC" w:rsidRPr="002E6D33" w:rsidRDefault="00B054CC" w:rsidP="00B054CC">
      <w:pPr>
        <w:numPr>
          <w:ilvl w:val="0"/>
          <w:numId w:val="1"/>
        </w:numPr>
        <w:jc w:val="both"/>
        <w:rPr>
          <w:sz w:val="28"/>
          <w:szCs w:val="28"/>
        </w:rPr>
      </w:pPr>
      <w:r w:rsidRPr="002E6D33">
        <w:rPr>
          <w:bCs/>
          <w:sz w:val="28"/>
          <w:szCs w:val="28"/>
        </w:rPr>
        <w:t>Оприлюднити дане рішення</w:t>
      </w:r>
      <w:r w:rsidRPr="002E6D33">
        <w:rPr>
          <w:sz w:val="28"/>
          <w:szCs w:val="28"/>
        </w:rPr>
        <w:t xml:space="preserve"> </w:t>
      </w:r>
      <w:r w:rsidRPr="002E6D33">
        <w:rPr>
          <w:bCs/>
          <w:sz w:val="28"/>
          <w:szCs w:val="28"/>
        </w:rPr>
        <w:t xml:space="preserve">на офіційному </w:t>
      </w:r>
      <w:proofErr w:type="spellStart"/>
      <w:r w:rsidRPr="002E6D33">
        <w:rPr>
          <w:bCs/>
          <w:sz w:val="28"/>
          <w:szCs w:val="28"/>
        </w:rPr>
        <w:t>веб-сайті</w:t>
      </w:r>
      <w:proofErr w:type="spellEnd"/>
      <w:r w:rsidRPr="002E6D33">
        <w:rPr>
          <w:bCs/>
          <w:sz w:val="28"/>
          <w:szCs w:val="28"/>
        </w:rPr>
        <w:t xml:space="preserve"> </w:t>
      </w:r>
      <w:proofErr w:type="spellStart"/>
      <w:r w:rsidRPr="002E6D33">
        <w:rPr>
          <w:bCs/>
          <w:sz w:val="28"/>
          <w:szCs w:val="28"/>
        </w:rPr>
        <w:t>Новороздільської</w:t>
      </w:r>
      <w:proofErr w:type="spellEnd"/>
      <w:r w:rsidRPr="002E6D33">
        <w:rPr>
          <w:bCs/>
          <w:sz w:val="28"/>
          <w:szCs w:val="28"/>
        </w:rPr>
        <w:t xml:space="preserve"> міської  ради.</w:t>
      </w:r>
    </w:p>
    <w:p w:rsidR="00B054CC" w:rsidRPr="002E6D33" w:rsidRDefault="00B054CC" w:rsidP="00B054CC">
      <w:pPr>
        <w:numPr>
          <w:ilvl w:val="0"/>
          <w:numId w:val="1"/>
        </w:numPr>
        <w:jc w:val="both"/>
        <w:rPr>
          <w:sz w:val="28"/>
          <w:szCs w:val="28"/>
        </w:rPr>
      </w:pPr>
      <w:r w:rsidRPr="002E6D33">
        <w:rPr>
          <w:sz w:val="28"/>
          <w:szCs w:val="28"/>
        </w:rPr>
        <w:t>Строк дії цього рішення необмежений, із можливістю внесення до нього змін та доповнень у разі зміни чинного законодавства.</w:t>
      </w:r>
    </w:p>
    <w:p w:rsidR="00B054CC" w:rsidRPr="00B81C0D" w:rsidRDefault="00B054CC" w:rsidP="00B054CC">
      <w:pPr>
        <w:pStyle w:val="a3"/>
        <w:numPr>
          <w:ilvl w:val="0"/>
          <w:numId w:val="1"/>
        </w:numPr>
        <w:rPr>
          <w:sz w:val="28"/>
          <w:szCs w:val="28"/>
        </w:rPr>
      </w:pPr>
      <w:r w:rsidRPr="00B81C0D">
        <w:rPr>
          <w:sz w:val="28"/>
          <w:szCs w:val="28"/>
        </w:rPr>
        <w:t xml:space="preserve">Визнати таким, що втратило чинність рішення </w:t>
      </w:r>
      <w:proofErr w:type="spellStart"/>
      <w:r w:rsidRPr="00B81C0D">
        <w:rPr>
          <w:sz w:val="28"/>
          <w:szCs w:val="28"/>
        </w:rPr>
        <w:t>Новороздільської</w:t>
      </w:r>
      <w:proofErr w:type="spellEnd"/>
      <w:r w:rsidRPr="00B81C0D">
        <w:rPr>
          <w:sz w:val="28"/>
          <w:szCs w:val="28"/>
        </w:rPr>
        <w:t xml:space="preserve"> міської ради «Про затвердження порядку розподілу прибутку комунальних підприємств» №427 від 26.07.2013 року, рішення 27 позачергової сесії 7 скликання </w:t>
      </w:r>
      <w:proofErr w:type="spellStart"/>
      <w:r w:rsidRPr="00B81C0D">
        <w:rPr>
          <w:sz w:val="28"/>
          <w:szCs w:val="28"/>
        </w:rPr>
        <w:t>Роздільської</w:t>
      </w:r>
      <w:proofErr w:type="spellEnd"/>
      <w:r w:rsidRPr="00B81C0D">
        <w:rPr>
          <w:sz w:val="28"/>
          <w:szCs w:val="28"/>
        </w:rPr>
        <w:t xml:space="preserve"> селищної ради від 30.04.2019 року №517. </w:t>
      </w:r>
    </w:p>
    <w:p w:rsidR="00B054CC" w:rsidRPr="002E6D33" w:rsidRDefault="00B054CC" w:rsidP="00B054CC">
      <w:pPr>
        <w:numPr>
          <w:ilvl w:val="0"/>
          <w:numId w:val="1"/>
        </w:numPr>
        <w:jc w:val="both"/>
        <w:rPr>
          <w:sz w:val="28"/>
          <w:szCs w:val="28"/>
        </w:rPr>
      </w:pPr>
      <w:r w:rsidRPr="002E6D33">
        <w:rPr>
          <w:sz w:val="28"/>
          <w:szCs w:val="28"/>
        </w:rPr>
        <w:t>Контроль за виконанням рішення покласти на комісію з питань бюджету та регуляторної політики (</w:t>
      </w:r>
      <w:proofErr w:type="spellStart"/>
      <w:r w:rsidRPr="002E6D33">
        <w:rPr>
          <w:sz w:val="28"/>
          <w:szCs w:val="28"/>
        </w:rPr>
        <w:t>Волчанський</w:t>
      </w:r>
      <w:proofErr w:type="spellEnd"/>
      <w:r w:rsidRPr="002E6D33">
        <w:rPr>
          <w:sz w:val="28"/>
          <w:szCs w:val="28"/>
        </w:rPr>
        <w:t xml:space="preserve"> В.М.).</w:t>
      </w:r>
    </w:p>
    <w:p w:rsidR="00B054CC" w:rsidRPr="002E6D33" w:rsidRDefault="00B054CC" w:rsidP="00B054CC">
      <w:pPr>
        <w:jc w:val="both"/>
        <w:rPr>
          <w:sz w:val="28"/>
          <w:szCs w:val="28"/>
          <w:lang w:val="en-US"/>
        </w:rPr>
      </w:pPr>
      <w:r w:rsidRPr="002E6D33">
        <w:rPr>
          <w:color w:val="000000"/>
          <w:sz w:val="28"/>
          <w:szCs w:val="28"/>
        </w:rPr>
        <w:t xml:space="preserve">МІСЬКИЙ ГОЛОВА                                               </w:t>
      </w:r>
      <w:r w:rsidRPr="002E6D33">
        <w:rPr>
          <w:color w:val="000000"/>
          <w:sz w:val="28"/>
          <w:szCs w:val="28"/>
        </w:rPr>
        <w:tab/>
        <w:t>Ярина ЯЦЕНКО</w:t>
      </w:r>
    </w:p>
    <w:p w:rsidR="001E794F" w:rsidRDefault="001E794F"/>
    <w:sectPr w:rsidR="001E794F" w:rsidSect="001E7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920E60"/>
    <w:multiLevelType w:val="hybridMultilevel"/>
    <w:tmpl w:val="9DC63E60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54CC"/>
    <w:rsid w:val="001E794F"/>
    <w:rsid w:val="00B05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4CC"/>
    <w:pPr>
      <w:ind w:left="720"/>
      <w:contextualSpacing/>
    </w:pPr>
  </w:style>
  <w:style w:type="character" w:styleId="a4">
    <w:name w:val="Strong"/>
    <w:basedOn w:val="a0"/>
    <w:qFormat/>
    <w:rsid w:val="00B054CC"/>
    <w:rPr>
      <w:b/>
      <w:bCs/>
    </w:rPr>
  </w:style>
  <w:style w:type="character" w:customStyle="1" w:styleId="apple-converted-space">
    <w:name w:val="apple-converted-space"/>
    <w:basedOn w:val="a0"/>
    <w:rsid w:val="00B054CC"/>
  </w:style>
  <w:style w:type="paragraph" w:styleId="a5">
    <w:name w:val="Balloon Text"/>
    <w:basedOn w:val="a"/>
    <w:link w:val="a6"/>
    <w:uiPriority w:val="99"/>
    <w:semiHidden/>
    <w:unhideWhenUsed/>
    <w:rsid w:val="00B054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54CC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1135</Words>
  <Characters>648</Characters>
  <Application>Microsoft Office Word</Application>
  <DocSecurity>0</DocSecurity>
  <Lines>5</Lines>
  <Paragraphs>3</Paragraphs>
  <ScaleCrop>false</ScaleCrop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2021-07-01T14:55:00Z</dcterms:created>
  <dcterms:modified xsi:type="dcterms:W3CDTF">2021-07-01T14:55:00Z</dcterms:modified>
</cp:coreProperties>
</file>